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C2607" w14:textId="762810D7" w:rsidR="00F6311A" w:rsidRDefault="002A2116" w:rsidP="002A2116">
      <w:pPr>
        <w:pStyle w:val="Heading1"/>
        <w:rPr>
          <w:lang w:val="en-US"/>
        </w:rPr>
      </w:pPr>
      <w:r>
        <w:rPr>
          <w:lang w:val="en-US"/>
        </w:rPr>
        <w:t>Combining Data</w:t>
      </w:r>
    </w:p>
    <w:p w14:paraId="7A1B065B" w14:textId="50547549" w:rsidR="002A2116" w:rsidRDefault="002A2116">
      <w:pPr>
        <w:rPr>
          <w:lang w:val="en-US"/>
        </w:rPr>
      </w:pPr>
    </w:p>
    <w:p w14:paraId="532444FD" w14:textId="3955AFCB" w:rsidR="002A2116" w:rsidRDefault="002A2116" w:rsidP="002A2116">
      <w:pPr>
        <w:pStyle w:val="Heading2"/>
        <w:rPr>
          <w:lang w:val="en-US"/>
        </w:rPr>
      </w:pPr>
      <w:r>
        <w:rPr>
          <w:lang w:val="en-US"/>
        </w:rPr>
        <w:t>Why should I combine queries?</w:t>
      </w:r>
    </w:p>
    <w:p w14:paraId="2745C81A" w14:textId="2621D850" w:rsidR="002A2116" w:rsidRDefault="002A2116" w:rsidP="002A2116">
      <w:pPr>
        <w:pStyle w:val="ListParagraph"/>
        <w:numPr>
          <w:ilvl w:val="0"/>
          <w:numId w:val="1"/>
        </w:numPr>
        <w:rPr>
          <w:lang w:val="en-US"/>
        </w:rPr>
      </w:pPr>
      <w:r>
        <w:rPr>
          <w:lang w:val="en-US"/>
        </w:rPr>
        <w:t>Data will be in multiple sources and there is insight to gain it together</w:t>
      </w:r>
    </w:p>
    <w:p w14:paraId="7B7446BB" w14:textId="6B187356" w:rsidR="002A2116" w:rsidRDefault="002A2116" w:rsidP="002A2116">
      <w:pPr>
        <w:rPr>
          <w:lang w:val="en-US"/>
        </w:rPr>
      </w:pPr>
    </w:p>
    <w:p w14:paraId="240D91A5" w14:textId="0D0ADA42" w:rsidR="002A2116" w:rsidRDefault="002A2116" w:rsidP="002A2116">
      <w:pPr>
        <w:pStyle w:val="Heading2"/>
        <w:rPr>
          <w:lang w:val="en-US"/>
        </w:rPr>
      </w:pPr>
      <w:r>
        <w:rPr>
          <w:lang w:val="en-US"/>
        </w:rPr>
        <w:t>Quote</w:t>
      </w:r>
    </w:p>
    <w:p w14:paraId="7463C15B" w14:textId="6838E162" w:rsidR="002A2116" w:rsidRDefault="002A2116" w:rsidP="002A2116">
      <w:pPr>
        <w:rPr>
          <w:lang w:val="en-US"/>
        </w:rPr>
      </w:pPr>
      <w:r>
        <w:rPr>
          <w:lang w:val="en-US"/>
        </w:rPr>
        <w:t>It is perfectly reasonable to expect that your tables will have a consistent format before you combine them together.</w:t>
      </w:r>
    </w:p>
    <w:p w14:paraId="692B5F51" w14:textId="1FDBEDC4" w:rsidR="002A2116" w:rsidRDefault="002A2116" w:rsidP="002A2116">
      <w:pPr>
        <w:rPr>
          <w:lang w:val="en-US"/>
        </w:rPr>
      </w:pPr>
      <w:r>
        <w:rPr>
          <w:lang w:val="en-US"/>
        </w:rPr>
        <w:t>However, although this may be a reasonable requirement in ideal scenarios, it is selfdom feasible in real life.</w:t>
      </w:r>
    </w:p>
    <w:p w14:paraId="533D39D7" w14:textId="3D41B8CA" w:rsidR="002A2116" w:rsidRDefault="002A2116" w:rsidP="002A2116">
      <w:pPr>
        <w:rPr>
          <w:lang w:val="en-US"/>
        </w:rPr>
      </w:pPr>
      <w:r>
        <w:rPr>
          <w:lang w:val="en-US"/>
        </w:rPr>
        <w:t>You may need to work with tables that have different formats or, even worse, that may gradually become different.</w:t>
      </w:r>
    </w:p>
    <w:p w14:paraId="1D5AF953" w14:textId="461B93C2" w:rsidR="002A2116" w:rsidRDefault="002A2116" w:rsidP="002A2116">
      <w:pPr>
        <w:rPr>
          <w:lang w:val="en-US"/>
        </w:rPr>
      </w:pPr>
    </w:p>
    <w:p w14:paraId="2B005291" w14:textId="3E7D335D" w:rsidR="002A2116" w:rsidRDefault="002A2116" w:rsidP="002A2116">
      <w:pPr>
        <w:pStyle w:val="Heading2"/>
        <w:rPr>
          <w:lang w:val="en-US"/>
        </w:rPr>
      </w:pPr>
      <w:r>
        <w:rPr>
          <w:lang w:val="en-US"/>
        </w:rPr>
        <w:t>Two Ways to Combine</w:t>
      </w:r>
    </w:p>
    <w:p w14:paraId="64283A4B" w14:textId="70B92353" w:rsidR="002A2116" w:rsidRDefault="002A2116" w:rsidP="002A2116">
      <w:pPr>
        <w:pStyle w:val="ListParagraph"/>
        <w:numPr>
          <w:ilvl w:val="0"/>
          <w:numId w:val="2"/>
        </w:numPr>
        <w:rPr>
          <w:lang w:val="en-US"/>
        </w:rPr>
      </w:pPr>
      <w:r>
        <w:rPr>
          <w:lang w:val="en-US"/>
        </w:rPr>
        <w:t>Combine DIFFERENT tables via MERGE</w:t>
      </w:r>
    </w:p>
    <w:p w14:paraId="11B393B6" w14:textId="69F140CE" w:rsidR="002A2116" w:rsidRDefault="002A2116" w:rsidP="002A2116">
      <w:pPr>
        <w:pStyle w:val="ListParagraph"/>
        <w:numPr>
          <w:ilvl w:val="1"/>
          <w:numId w:val="2"/>
        </w:numPr>
        <w:rPr>
          <w:lang w:val="en-US"/>
        </w:rPr>
      </w:pPr>
      <w:r>
        <w:rPr>
          <w:lang w:val="en-US"/>
        </w:rPr>
        <w:t>Extend insight</w:t>
      </w:r>
    </w:p>
    <w:p w14:paraId="675017D8" w14:textId="022FACA7" w:rsidR="00A85E93" w:rsidRDefault="00A85E93" w:rsidP="002A2116">
      <w:pPr>
        <w:pStyle w:val="ListParagraph"/>
        <w:numPr>
          <w:ilvl w:val="1"/>
          <w:numId w:val="2"/>
        </w:numPr>
        <w:rPr>
          <w:lang w:val="en-US"/>
        </w:rPr>
      </w:pPr>
      <w:r>
        <w:rPr>
          <w:lang w:val="en-US"/>
        </w:rPr>
        <w:t xml:space="preserve">Example a student had different pieces of information about them. Maybe it had their grade history, club participation, maybe it had their study record. You might want to merge all of that information from those three different sources into one view of that student. </w:t>
      </w:r>
    </w:p>
    <w:p w14:paraId="7DD48EAE" w14:textId="4E6743F1" w:rsidR="002A2116" w:rsidRDefault="002A2116" w:rsidP="002A2116">
      <w:pPr>
        <w:pStyle w:val="ListParagraph"/>
        <w:numPr>
          <w:ilvl w:val="0"/>
          <w:numId w:val="2"/>
        </w:numPr>
        <w:rPr>
          <w:lang w:val="en-US"/>
        </w:rPr>
      </w:pPr>
      <w:r>
        <w:rPr>
          <w:lang w:val="en-US"/>
        </w:rPr>
        <w:t>Combine LIKE tables via APPEND</w:t>
      </w:r>
    </w:p>
    <w:p w14:paraId="7DDD659F" w14:textId="79FF23DC" w:rsidR="002A2116" w:rsidRDefault="002A2116" w:rsidP="002A2116">
      <w:pPr>
        <w:pStyle w:val="ListParagraph"/>
        <w:numPr>
          <w:ilvl w:val="1"/>
          <w:numId w:val="2"/>
        </w:numPr>
        <w:rPr>
          <w:lang w:val="en-US"/>
        </w:rPr>
      </w:pPr>
      <w:r>
        <w:rPr>
          <w:lang w:val="en-US"/>
        </w:rPr>
        <w:t>More of the same</w:t>
      </w:r>
    </w:p>
    <w:p w14:paraId="4C0F9AAC" w14:textId="66622E37" w:rsidR="00A85E93" w:rsidRDefault="00A85E93" w:rsidP="002A2116">
      <w:pPr>
        <w:pStyle w:val="ListParagraph"/>
        <w:numPr>
          <w:ilvl w:val="1"/>
          <w:numId w:val="2"/>
        </w:numPr>
        <w:rPr>
          <w:lang w:val="en-US"/>
        </w:rPr>
      </w:pPr>
      <w:r>
        <w:rPr>
          <w:lang w:val="en-US"/>
        </w:rPr>
        <w:t xml:space="preserve">Adding more of the same information into a singular view. If we wanted to combine the grade for all of the </w:t>
      </w:r>
      <w:proofErr w:type="gramStart"/>
      <w:r>
        <w:rPr>
          <w:lang w:val="en-US"/>
        </w:rPr>
        <w:t>years</w:t>
      </w:r>
      <w:proofErr w:type="gramEnd"/>
      <w:r>
        <w:rPr>
          <w:lang w:val="en-US"/>
        </w:rPr>
        <w:t xml:space="preserve"> they have been at BCIT. </w:t>
      </w:r>
      <w:r w:rsidR="002C3C33">
        <w:rPr>
          <w:lang w:val="en-US"/>
        </w:rPr>
        <w:t xml:space="preserve">We would use append to combine them into one view of that student. </w:t>
      </w:r>
    </w:p>
    <w:p w14:paraId="5F93E7D1" w14:textId="33B7376D" w:rsidR="002C3C33" w:rsidRDefault="002C3C33" w:rsidP="002C3C33">
      <w:pPr>
        <w:rPr>
          <w:lang w:val="en-US"/>
        </w:rPr>
      </w:pPr>
    </w:p>
    <w:p w14:paraId="16D621D3" w14:textId="6B15DB7E" w:rsidR="002C3C33" w:rsidRDefault="002C3C33" w:rsidP="002C3C33">
      <w:pPr>
        <w:pStyle w:val="Heading2"/>
        <w:rPr>
          <w:lang w:val="en-US"/>
        </w:rPr>
      </w:pPr>
      <w:r>
        <w:rPr>
          <w:lang w:val="en-US"/>
        </w:rPr>
        <w:t>Merge</w:t>
      </w:r>
    </w:p>
    <w:p w14:paraId="40926A4F" w14:textId="50FD2E49" w:rsidR="002C3C33" w:rsidRDefault="002C3C33" w:rsidP="002C3C33">
      <w:pPr>
        <w:rPr>
          <w:lang w:val="en-US"/>
        </w:rPr>
      </w:pPr>
      <w:r w:rsidRPr="002C3C33">
        <w:rPr>
          <w:lang w:val="en-US"/>
        </w:rPr>
        <w:drawing>
          <wp:inline distT="0" distB="0" distL="0" distR="0" wp14:anchorId="1DF6A82E" wp14:editId="4D0EEF3F">
            <wp:extent cx="5943600" cy="1151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151255"/>
                    </a:xfrm>
                    <a:prstGeom prst="rect">
                      <a:avLst/>
                    </a:prstGeom>
                  </pic:spPr>
                </pic:pic>
              </a:graphicData>
            </a:graphic>
          </wp:inline>
        </w:drawing>
      </w:r>
    </w:p>
    <w:p w14:paraId="1BE57DAA" w14:textId="5AF1458A" w:rsidR="002C3C33" w:rsidRDefault="002C3C33" w:rsidP="002C3C33">
      <w:pPr>
        <w:pStyle w:val="ListParagraph"/>
        <w:numPr>
          <w:ilvl w:val="0"/>
          <w:numId w:val="1"/>
        </w:numPr>
        <w:rPr>
          <w:lang w:val="en-US"/>
        </w:rPr>
      </w:pPr>
      <w:r>
        <w:rPr>
          <w:lang w:val="en-US"/>
        </w:rPr>
        <w:t xml:space="preserve">We want to identify the type of merge. Different types of joins will result in different populated data. </w:t>
      </w:r>
    </w:p>
    <w:p w14:paraId="7505AAE0" w14:textId="7D52D51F" w:rsidR="002C3C33" w:rsidRDefault="002C3C33" w:rsidP="002C3C33">
      <w:pPr>
        <w:rPr>
          <w:lang w:val="en-US"/>
        </w:rPr>
      </w:pPr>
    </w:p>
    <w:p w14:paraId="6DC6FB99" w14:textId="529F2E94" w:rsidR="002C3C33" w:rsidRDefault="002C3C33" w:rsidP="002C3C33">
      <w:pPr>
        <w:pStyle w:val="Heading2"/>
        <w:rPr>
          <w:lang w:val="en-US"/>
        </w:rPr>
      </w:pPr>
      <w:r>
        <w:rPr>
          <w:lang w:val="en-US"/>
        </w:rPr>
        <w:lastRenderedPageBreak/>
        <w:t>Example</w:t>
      </w:r>
    </w:p>
    <w:p w14:paraId="16395894" w14:textId="7023BF56" w:rsidR="002C3C33" w:rsidRPr="002C3C33" w:rsidRDefault="002C3C33" w:rsidP="002C3C33">
      <w:pPr>
        <w:pStyle w:val="ListParagraph"/>
        <w:numPr>
          <w:ilvl w:val="0"/>
          <w:numId w:val="1"/>
        </w:numPr>
        <w:rPr>
          <w:lang w:val="en-US"/>
        </w:rPr>
      </w:pPr>
      <w:r>
        <w:rPr>
          <w:lang w:val="en-US"/>
        </w:rPr>
        <w:t>Course vs Student table</w:t>
      </w:r>
    </w:p>
    <w:p w14:paraId="3FCACC5E" w14:textId="18A41844" w:rsidR="002C3C33" w:rsidRDefault="002C3C33" w:rsidP="002C3C33">
      <w:pPr>
        <w:rPr>
          <w:lang w:val="en-US"/>
        </w:rPr>
      </w:pPr>
      <w:r w:rsidRPr="002C3C33">
        <w:rPr>
          <w:lang w:val="en-US"/>
        </w:rPr>
        <w:drawing>
          <wp:inline distT="0" distB="0" distL="0" distR="0" wp14:anchorId="7F656EC6" wp14:editId="68D1C4D1">
            <wp:extent cx="5943600" cy="1180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80465"/>
                    </a:xfrm>
                    <a:prstGeom prst="rect">
                      <a:avLst/>
                    </a:prstGeom>
                  </pic:spPr>
                </pic:pic>
              </a:graphicData>
            </a:graphic>
          </wp:inline>
        </w:drawing>
      </w:r>
    </w:p>
    <w:p w14:paraId="6A4395E2" w14:textId="7CF599AF" w:rsidR="009C508A" w:rsidRDefault="009C508A" w:rsidP="002C3C33">
      <w:pPr>
        <w:pBdr>
          <w:bottom w:val="single" w:sz="6" w:space="1" w:color="auto"/>
        </w:pBdr>
        <w:rPr>
          <w:lang w:val="en-US"/>
        </w:rPr>
      </w:pPr>
    </w:p>
    <w:p w14:paraId="7515C449" w14:textId="5F180C25" w:rsidR="005B0DD0" w:rsidRDefault="005B0DD0" w:rsidP="002C3C33">
      <w:pPr>
        <w:pBdr>
          <w:bottom w:val="single" w:sz="6" w:space="1" w:color="auto"/>
        </w:pBdr>
        <w:rPr>
          <w:lang w:val="en-US"/>
        </w:rPr>
      </w:pPr>
    </w:p>
    <w:p w14:paraId="3896C960" w14:textId="77777777" w:rsidR="005B0DD0" w:rsidRDefault="005B0DD0" w:rsidP="002C3C33">
      <w:pPr>
        <w:pBdr>
          <w:bottom w:val="single" w:sz="6" w:space="1" w:color="auto"/>
        </w:pBdr>
        <w:rPr>
          <w:lang w:val="en-US"/>
        </w:rPr>
      </w:pPr>
    </w:p>
    <w:p w14:paraId="33512299" w14:textId="77777777" w:rsidR="005B0DD0" w:rsidRDefault="005B0DD0" w:rsidP="002C3C33">
      <w:pPr>
        <w:rPr>
          <w:lang w:val="en-US"/>
        </w:rPr>
      </w:pPr>
    </w:p>
    <w:p w14:paraId="5406EE54" w14:textId="77777777" w:rsidR="005B0DD0" w:rsidRDefault="005B0DD0" w:rsidP="002C3C33">
      <w:pPr>
        <w:rPr>
          <w:lang w:val="en-US"/>
        </w:rPr>
      </w:pPr>
    </w:p>
    <w:p w14:paraId="66BF78F5" w14:textId="77777777" w:rsidR="005B0DD0" w:rsidRDefault="005B0DD0" w:rsidP="002C3C33">
      <w:pPr>
        <w:rPr>
          <w:lang w:val="en-US"/>
        </w:rPr>
      </w:pPr>
    </w:p>
    <w:p w14:paraId="767E3917" w14:textId="28F1FE8F" w:rsidR="009C508A" w:rsidRDefault="009C508A" w:rsidP="002C3C33">
      <w:pPr>
        <w:rPr>
          <w:lang w:val="en-US"/>
        </w:rPr>
      </w:pPr>
      <w:r>
        <w:rPr>
          <w:lang w:val="en-US"/>
        </w:rPr>
        <w:t>INNER JOIN</w:t>
      </w:r>
    </w:p>
    <w:p w14:paraId="27CC794C" w14:textId="1B6E06F5" w:rsidR="009C508A" w:rsidRDefault="009C508A" w:rsidP="002C3C33">
      <w:pPr>
        <w:pBdr>
          <w:bottom w:val="single" w:sz="12" w:space="1" w:color="auto"/>
        </w:pBdr>
        <w:rPr>
          <w:lang w:val="en-US"/>
        </w:rPr>
      </w:pPr>
      <w:r w:rsidRPr="009C508A">
        <w:rPr>
          <w:lang w:val="en-US"/>
        </w:rPr>
        <w:drawing>
          <wp:inline distT="0" distB="0" distL="0" distR="0" wp14:anchorId="7CA50A93" wp14:editId="04B200D0">
            <wp:extent cx="5943600" cy="2778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8760"/>
                    </a:xfrm>
                    <a:prstGeom prst="rect">
                      <a:avLst/>
                    </a:prstGeom>
                  </pic:spPr>
                </pic:pic>
              </a:graphicData>
            </a:graphic>
          </wp:inline>
        </w:drawing>
      </w:r>
    </w:p>
    <w:p w14:paraId="670DB733" w14:textId="143A0356" w:rsidR="005B0DD0" w:rsidRDefault="005B0DD0" w:rsidP="002C3C33">
      <w:pPr>
        <w:pBdr>
          <w:bottom w:val="single" w:sz="12" w:space="1" w:color="auto"/>
        </w:pBdr>
        <w:rPr>
          <w:lang w:val="en-US"/>
        </w:rPr>
      </w:pPr>
    </w:p>
    <w:p w14:paraId="109EABA0" w14:textId="322AC123" w:rsidR="005B0DD0" w:rsidRDefault="005B0DD0" w:rsidP="002C3C33">
      <w:pPr>
        <w:pBdr>
          <w:bottom w:val="single" w:sz="12" w:space="1" w:color="auto"/>
        </w:pBdr>
        <w:rPr>
          <w:lang w:val="en-US"/>
        </w:rPr>
      </w:pPr>
    </w:p>
    <w:p w14:paraId="2D403568" w14:textId="134D9A85" w:rsidR="005B0DD0" w:rsidRDefault="005B0DD0" w:rsidP="002C3C33">
      <w:pPr>
        <w:pBdr>
          <w:bottom w:val="single" w:sz="12" w:space="1" w:color="auto"/>
        </w:pBdr>
        <w:rPr>
          <w:lang w:val="en-US"/>
        </w:rPr>
      </w:pPr>
    </w:p>
    <w:p w14:paraId="232D9B96" w14:textId="27B696F8" w:rsidR="005B0DD0" w:rsidRDefault="005B0DD0" w:rsidP="002C3C33">
      <w:pPr>
        <w:pBdr>
          <w:bottom w:val="single" w:sz="12" w:space="1" w:color="auto"/>
        </w:pBdr>
        <w:rPr>
          <w:lang w:val="en-US"/>
        </w:rPr>
      </w:pPr>
    </w:p>
    <w:p w14:paraId="22CA7AE4" w14:textId="4CD94BA7" w:rsidR="005B0DD0" w:rsidRDefault="005B0DD0" w:rsidP="002C3C33">
      <w:pPr>
        <w:pBdr>
          <w:bottom w:val="single" w:sz="12" w:space="1" w:color="auto"/>
        </w:pBdr>
        <w:rPr>
          <w:lang w:val="en-US"/>
        </w:rPr>
      </w:pPr>
    </w:p>
    <w:p w14:paraId="5802C2BC" w14:textId="77777777" w:rsidR="005B0DD0" w:rsidRDefault="005B0DD0" w:rsidP="002C3C33">
      <w:pPr>
        <w:pBdr>
          <w:bottom w:val="single" w:sz="12" w:space="1" w:color="auto"/>
        </w:pBdr>
        <w:rPr>
          <w:lang w:val="en-US"/>
        </w:rPr>
      </w:pPr>
    </w:p>
    <w:p w14:paraId="04488719" w14:textId="51ABE158" w:rsidR="005B0DD0" w:rsidRDefault="005B0DD0" w:rsidP="002C3C33">
      <w:pPr>
        <w:rPr>
          <w:lang w:val="en-US"/>
        </w:rPr>
      </w:pPr>
      <w:r>
        <w:rPr>
          <w:lang w:val="en-US"/>
        </w:rPr>
        <w:t>LEFT OUTER JOIN</w:t>
      </w:r>
    </w:p>
    <w:p w14:paraId="263B4DFE" w14:textId="50922EB3" w:rsidR="005B0DD0" w:rsidRDefault="005B0DD0" w:rsidP="002C3C33">
      <w:pPr>
        <w:rPr>
          <w:lang w:val="en-US"/>
        </w:rPr>
      </w:pPr>
      <w:r w:rsidRPr="005B0DD0">
        <w:rPr>
          <w:lang w:val="en-US"/>
        </w:rPr>
        <w:drawing>
          <wp:inline distT="0" distB="0" distL="0" distR="0" wp14:anchorId="050978B7" wp14:editId="4E76B19D">
            <wp:extent cx="5943600" cy="2745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5105"/>
                    </a:xfrm>
                    <a:prstGeom prst="rect">
                      <a:avLst/>
                    </a:prstGeom>
                  </pic:spPr>
                </pic:pic>
              </a:graphicData>
            </a:graphic>
          </wp:inline>
        </w:drawing>
      </w:r>
    </w:p>
    <w:p w14:paraId="13165CCD" w14:textId="77777777" w:rsidR="005B0DD0" w:rsidRDefault="005B0DD0" w:rsidP="002C3C33">
      <w:pPr>
        <w:rPr>
          <w:lang w:val="en-US"/>
        </w:rPr>
      </w:pPr>
    </w:p>
    <w:p w14:paraId="2BA25819" w14:textId="1AE2155F" w:rsidR="005B0DD0" w:rsidRDefault="005B0DD0" w:rsidP="002C3C33">
      <w:pPr>
        <w:pBdr>
          <w:bottom w:val="single" w:sz="12" w:space="1" w:color="auto"/>
        </w:pBdr>
        <w:rPr>
          <w:lang w:val="en-US"/>
        </w:rPr>
      </w:pPr>
    </w:p>
    <w:p w14:paraId="242F6738" w14:textId="77777777" w:rsidR="005B0DD0" w:rsidRDefault="005B0DD0" w:rsidP="002C3C33">
      <w:pPr>
        <w:rPr>
          <w:lang w:val="en-US"/>
        </w:rPr>
      </w:pPr>
    </w:p>
    <w:p w14:paraId="20625C5B" w14:textId="393E330D" w:rsidR="005B0DD0" w:rsidRDefault="005B0DD0" w:rsidP="002C3C33">
      <w:pPr>
        <w:rPr>
          <w:lang w:val="en-US"/>
        </w:rPr>
      </w:pPr>
      <w:r>
        <w:rPr>
          <w:lang w:val="en-US"/>
        </w:rPr>
        <w:t>RIGHT OUTER JOIN</w:t>
      </w:r>
    </w:p>
    <w:p w14:paraId="2239591C" w14:textId="07FF029B" w:rsidR="005B0DD0" w:rsidRDefault="005B0DD0" w:rsidP="002C3C33">
      <w:pPr>
        <w:rPr>
          <w:lang w:val="en-US"/>
        </w:rPr>
      </w:pPr>
      <w:r w:rsidRPr="005B0DD0">
        <w:rPr>
          <w:lang w:val="en-US"/>
        </w:rPr>
        <w:drawing>
          <wp:inline distT="0" distB="0" distL="0" distR="0" wp14:anchorId="768B7002" wp14:editId="3745B35F">
            <wp:extent cx="5943600" cy="2746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6375"/>
                    </a:xfrm>
                    <a:prstGeom prst="rect">
                      <a:avLst/>
                    </a:prstGeom>
                  </pic:spPr>
                </pic:pic>
              </a:graphicData>
            </a:graphic>
          </wp:inline>
        </w:drawing>
      </w:r>
    </w:p>
    <w:p w14:paraId="5D13A589" w14:textId="42F3E87D" w:rsidR="005B0DD0" w:rsidRDefault="005B0DD0" w:rsidP="002C3C33">
      <w:pPr>
        <w:pBdr>
          <w:bottom w:val="single" w:sz="6" w:space="1" w:color="auto"/>
        </w:pBdr>
        <w:rPr>
          <w:lang w:val="en-US"/>
        </w:rPr>
      </w:pPr>
    </w:p>
    <w:p w14:paraId="222AE678" w14:textId="62D84203" w:rsidR="005B0DD0" w:rsidRDefault="005B0DD0" w:rsidP="002C3C33">
      <w:pPr>
        <w:pBdr>
          <w:bottom w:val="single" w:sz="6" w:space="1" w:color="auto"/>
        </w:pBdr>
        <w:rPr>
          <w:lang w:val="en-US"/>
        </w:rPr>
      </w:pPr>
    </w:p>
    <w:p w14:paraId="1D6964AE" w14:textId="77777777" w:rsidR="005B0DD0" w:rsidRDefault="005B0DD0" w:rsidP="002C3C33">
      <w:pPr>
        <w:pBdr>
          <w:bottom w:val="single" w:sz="6" w:space="1" w:color="auto"/>
        </w:pBdr>
        <w:rPr>
          <w:lang w:val="en-US"/>
        </w:rPr>
      </w:pPr>
    </w:p>
    <w:p w14:paraId="717E4BF5" w14:textId="6F4816CA" w:rsidR="005B0DD0" w:rsidRDefault="005B0DD0" w:rsidP="002C3C33">
      <w:pPr>
        <w:rPr>
          <w:lang w:val="en-US"/>
        </w:rPr>
      </w:pPr>
      <w:r>
        <w:rPr>
          <w:lang w:val="en-US"/>
        </w:rPr>
        <w:t>FULL OUTER JOIN</w:t>
      </w:r>
    </w:p>
    <w:p w14:paraId="3B9F2A56" w14:textId="50B8AE24" w:rsidR="005B0DD0" w:rsidRDefault="005B0DD0" w:rsidP="002C3C33">
      <w:pPr>
        <w:rPr>
          <w:lang w:val="en-US"/>
        </w:rPr>
      </w:pPr>
      <w:r w:rsidRPr="005B0DD0">
        <w:rPr>
          <w:lang w:val="en-US"/>
        </w:rPr>
        <w:drawing>
          <wp:inline distT="0" distB="0" distL="0" distR="0" wp14:anchorId="2AB7E57C" wp14:editId="3B58977F">
            <wp:extent cx="5943600" cy="2687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7955"/>
                    </a:xfrm>
                    <a:prstGeom prst="rect">
                      <a:avLst/>
                    </a:prstGeom>
                  </pic:spPr>
                </pic:pic>
              </a:graphicData>
            </a:graphic>
          </wp:inline>
        </w:drawing>
      </w:r>
    </w:p>
    <w:p w14:paraId="57FD6E19" w14:textId="2FFEC0FA" w:rsidR="005B0DD0" w:rsidRDefault="005B0DD0" w:rsidP="002C3C33">
      <w:pPr>
        <w:rPr>
          <w:lang w:val="en-US"/>
        </w:rPr>
      </w:pPr>
    </w:p>
    <w:p w14:paraId="5B3DFE13" w14:textId="7121168D" w:rsidR="00C46C85" w:rsidRDefault="00C46C85">
      <w:pPr>
        <w:rPr>
          <w:lang w:val="en-US"/>
        </w:rPr>
      </w:pPr>
      <w:r>
        <w:rPr>
          <w:lang w:val="en-US"/>
        </w:rPr>
        <w:br w:type="page"/>
      </w:r>
    </w:p>
    <w:p w14:paraId="1D6B22B9" w14:textId="5FB2DD1E" w:rsidR="005B0DD0" w:rsidRPr="00C46C85" w:rsidRDefault="00C46C85" w:rsidP="002C3C33">
      <w:pPr>
        <w:rPr>
          <w:b/>
          <w:bCs/>
          <w:lang w:val="en-US"/>
        </w:rPr>
      </w:pPr>
      <w:r w:rsidRPr="00C46C85">
        <w:rPr>
          <w:b/>
          <w:bCs/>
          <w:lang w:val="en-US"/>
        </w:rPr>
        <w:t>APPEND</w:t>
      </w:r>
    </w:p>
    <w:p w14:paraId="6BD9AC00" w14:textId="4C56DD1F" w:rsidR="00C46C85" w:rsidRDefault="00C46C85" w:rsidP="002C3C33">
      <w:pPr>
        <w:rPr>
          <w:lang w:val="en-US"/>
        </w:rPr>
      </w:pPr>
      <w:r w:rsidRPr="00C46C85">
        <w:rPr>
          <w:lang w:val="en-US"/>
        </w:rPr>
        <w:drawing>
          <wp:inline distT="0" distB="0" distL="0" distR="0" wp14:anchorId="082000B3" wp14:editId="1C1E2AA6">
            <wp:extent cx="5943600" cy="20688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68830"/>
                    </a:xfrm>
                    <a:prstGeom prst="rect">
                      <a:avLst/>
                    </a:prstGeom>
                  </pic:spPr>
                </pic:pic>
              </a:graphicData>
            </a:graphic>
          </wp:inline>
        </w:drawing>
      </w:r>
    </w:p>
    <w:p w14:paraId="3B6DDEA8" w14:textId="4B63C01D" w:rsidR="00C46C85" w:rsidRDefault="00C46C85" w:rsidP="00C46C85">
      <w:pPr>
        <w:pStyle w:val="ListParagraph"/>
        <w:numPr>
          <w:ilvl w:val="0"/>
          <w:numId w:val="1"/>
        </w:numPr>
        <w:rPr>
          <w:lang w:val="en-US"/>
        </w:rPr>
      </w:pPr>
      <w:r>
        <w:rPr>
          <w:lang w:val="en-US"/>
        </w:rPr>
        <w:t xml:space="preserve">Append will require the tables on being identical </w:t>
      </w:r>
    </w:p>
    <w:p w14:paraId="4CCDE3B0" w14:textId="64BCB447" w:rsidR="00C46C85" w:rsidRDefault="00C46C85" w:rsidP="00C46C85">
      <w:pPr>
        <w:pStyle w:val="ListParagraph"/>
        <w:numPr>
          <w:ilvl w:val="0"/>
          <w:numId w:val="1"/>
        </w:numPr>
        <w:rPr>
          <w:lang w:val="en-US"/>
        </w:rPr>
      </w:pPr>
      <w:r>
        <w:rPr>
          <w:lang w:val="en-US"/>
        </w:rPr>
        <w:t xml:space="preserve">Appends tables with the same information with the same number of columns, same fields, named the same and they </w:t>
      </w:r>
      <w:proofErr w:type="spellStart"/>
      <w:r>
        <w:rPr>
          <w:lang w:val="en-US"/>
        </w:rPr>
        <w:t>wont</w:t>
      </w:r>
      <w:proofErr w:type="spellEnd"/>
      <w:r>
        <w:rPr>
          <w:lang w:val="en-US"/>
        </w:rPr>
        <w:t xml:space="preserve"> change</w:t>
      </w:r>
    </w:p>
    <w:p w14:paraId="365CF677" w14:textId="6BEB5C01" w:rsidR="00E549B5" w:rsidRDefault="00E549B5" w:rsidP="00E549B5">
      <w:pPr>
        <w:rPr>
          <w:lang w:val="en-US"/>
        </w:rPr>
      </w:pPr>
    </w:p>
    <w:p w14:paraId="3F357651" w14:textId="649146EB" w:rsidR="00E549B5" w:rsidRDefault="00E549B5" w:rsidP="00E549B5">
      <w:pPr>
        <w:pStyle w:val="Heading2"/>
        <w:rPr>
          <w:lang w:val="en-US"/>
        </w:rPr>
      </w:pPr>
      <w:r>
        <w:rPr>
          <w:lang w:val="en-US"/>
        </w:rPr>
        <w:t>What are Mismatched Tables?</w:t>
      </w:r>
    </w:p>
    <w:p w14:paraId="345AA457" w14:textId="0C4EEB06" w:rsidR="00E549B5" w:rsidRDefault="00E549B5" w:rsidP="00E549B5">
      <w:pPr>
        <w:rPr>
          <w:lang w:val="en-US"/>
        </w:rPr>
      </w:pPr>
      <w:r>
        <w:rPr>
          <w:lang w:val="en-US"/>
        </w:rPr>
        <w:t xml:space="preserve">Mismatched tables are tables that describe the same semantic </w:t>
      </w:r>
      <w:proofErr w:type="spellStart"/>
      <w:r>
        <w:rPr>
          <w:lang w:val="en-US"/>
        </w:rPr>
        <w:t>entites</w:t>
      </w:r>
      <w:proofErr w:type="spellEnd"/>
      <w:r>
        <w:rPr>
          <w:lang w:val="en-US"/>
        </w:rPr>
        <w:t xml:space="preserve"> and their facts but have mismatched column names.</w:t>
      </w:r>
    </w:p>
    <w:p w14:paraId="4A9AEA45" w14:textId="12D31A50" w:rsidR="00E549B5" w:rsidRDefault="00E549B5" w:rsidP="00E549B5">
      <w:pPr>
        <w:rPr>
          <w:lang w:val="en-US"/>
        </w:rPr>
      </w:pPr>
      <w:r>
        <w:rPr>
          <w:lang w:val="en-US"/>
        </w:rPr>
        <w:t>For example, say that:</w:t>
      </w:r>
    </w:p>
    <w:p w14:paraId="47A52E87" w14:textId="52490CF5" w:rsidR="00E549B5" w:rsidRDefault="00E549B5" w:rsidP="00E549B5">
      <w:pPr>
        <w:pStyle w:val="ListParagraph"/>
        <w:numPr>
          <w:ilvl w:val="0"/>
          <w:numId w:val="1"/>
        </w:numPr>
        <w:rPr>
          <w:lang w:val="en-US"/>
        </w:rPr>
      </w:pPr>
      <w:r>
        <w:rPr>
          <w:lang w:val="en-US"/>
        </w:rPr>
        <w:t>Table 1 consists of the column names employee, age, and gender</w:t>
      </w:r>
    </w:p>
    <w:p w14:paraId="5782EBA5" w14:textId="2676E128" w:rsidR="00E549B5" w:rsidRDefault="00E549B5" w:rsidP="00E549B5">
      <w:pPr>
        <w:pStyle w:val="ListParagraph"/>
        <w:numPr>
          <w:ilvl w:val="0"/>
          <w:numId w:val="1"/>
        </w:numPr>
        <w:rPr>
          <w:lang w:val="en-US"/>
        </w:rPr>
      </w:pPr>
      <w:r>
        <w:rPr>
          <w:lang w:val="en-US"/>
        </w:rPr>
        <w:t>Table 2 consists of the column names Name, Age and F/M</w:t>
      </w:r>
    </w:p>
    <w:p w14:paraId="39A871A1" w14:textId="674E197F" w:rsidR="00E549B5" w:rsidRDefault="00E549B5" w:rsidP="00E549B5">
      <w:pPr>
        <w:rPr>
          <w:lang w:val="en-US"/>
        </w:rPr>
      </w:pPr>
    </w:p>
    <w:p w14:paraId="3A34FD7F" w14:textId="76A68312" w:rsidR="00E549B5" w:rsidRDefault="00E549B5" w:rsidP="00E549B5">
      <w:pPr>
        <w:rPr>
          <w:lang w:val="en-US"/>
        </w:rPr>
      </w:pPr>
      <w:r w:rsidRPr="00E549B5">
        <w:rPr>
          <w:lang w:val="en-US"/>
        </w:rPr>
        <w:drawing>
          <wp:inline distT="0" distB="0" distL="0" distR="0" wp14:anchorId="24336A2A" wp14:editId="6B06959C">
            <wp:extent cx="5943600" cy="1249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49680"/>
                    </a:xfrm>
                    <a:prstGeom prst="rect">
                      <a:avLst/>
                    </a:prstGeom>
                  </pic:spPr>
                </pic:pic>
              </a:graphicData>
            </a:graphic>
          </wp:inline>
        </w:drawing>
      </w:r>
    </w:p>
    <w:p w14:paraId="6CFF3E0D" w14:textId="21BA717F" w:rsidR="00E549B5" w:rsidRDefault="00E549B5" w:rsidP="00E549B5">
      <w:pPr>
        <w:rPr>
          <w:lang w:val="en-US"/>
        </w:rPr>
      </w:pPr>
    </w:p>
    <w:p w14:paraId="08A0E3D1" w14:textId="19D0C348" w:rsidR="00E549B5" w:rsidRDefault="00E549B5" w:rsidP="00E549B5">
      <w:pPr>
        <w:pStyle w:val="Heading2"/>
        <w:rPr>
          <w:lang w:val="en-US"/>
        </w:rPr>
      </w:pPr>
      <w:r>
        <w:rPr>
          <w:lang w:val="en-US"/>
        </w:rPr>
        <w:t>Symptoms and Risks</w:t>
      </w:r>
    </w:p>
    <w:p w14:paraId="78E05EAB" w14:textId="7AC79818" w:rsidR="00E549B5" w:rsidRDefault="00E549B5" w:rsidP="00E549B5">
      <w:pPr>
        <w:rPr>
          <w:lang w:val="en-US"/>
        </w:rPr>
      </w:pPr>
      <w:r>
        <w:rPr>
          <w:lang w:val="en-US"/>
        </w:rPr>
        <w:t xml:space="preserve">Combining Mismatched Tables manifests two basic anomalous </w:t>
      </w:r>
      <w:proofErr w:type="spellStart"/>
      <w:r>
        <w:rPr>
          <w:lang w:val="en-US"/>
        </w:rPr>
        <w:t>behaviours</w:t>
      </w:r>
      <w:proofErr w:type="spellEnd"/>
      <w:r>
        <w:rPr>
          <w:lang w:val="en-US"/>
        </w:rPr>
        <w:t>:</w:t>
      </w:r>
    </w:p>
    <w:p w14:paraId="5622B7AB" w14:textId="348F56B9" w:rsidR="00E549B5" w:rsidRDefault="00E549B5" w:rsidP="00E549B5">
      <w:pPr>
        <w:pStyle w:val="ListParagraph"/>
        <w:numPr>
          <w:ilvl w:val="0"/>
          <w:numId w:val="1"/>
        </w:numPr>
        <w:rPr>
          <w:lang w:val="en-US"/>
        </w:rPr>
      </w:pPr>
      <w:r>
        <w:rPr>
          <w:lang w:val="en-US"/>
        </w:rPr>
        <w:t>Split Data</w:t>
      </w:r>
    </w:p>
    <w:p w14:paraId="79FED28B" w14:textId="21E81027" w:rsidR="00E549B5" w:rsidRDefault="00E549B5" w:rsidP="00E549B5">
      <w:pPr>
        <w:pStyle w:val="ListParagraph"/>
        <w:numPr>
          <w:ilvl w:val="0"/>
          <w:numId w:val="1"/>
        </w:numPr>
        <w:rPr>
          <w:lang w:val="en-US"/>
        </w:rPr>
      </w:pPr>
      <w:r>
        <w:rPr>
          <w:lang w:val="en-US"/>
        </w:rPr>
        <w:t>Missing Values</w:t>
      </w:r>
    </w:p>
    <w:p w14:paraId="5EC070EC" w14:textId="454DDDD7" w:rsidR="00E549B5" w:rsidRDefault="00505FBA" w:rsidP="00E549B5">
      <w:pPr>
        <w:rPr>
          <w:lang w:val="en-US"/>
        </w:rPr>
      </w:pPr>
      <w:r>
        <w:rPr>
          <w:lang w:val="en-US"/>
        </w:rPr>
        <w:t>The Power Query Editor generally creates a superset of data columns</w:t>
      </w:r>
    </w:p>
    <w:p w14:paraId="574448F6" w14:textId="4C84EB0C" w:rsidR="00505FBA" w:rsidRDefault="00505FBA" w:rsidP="00505FBA">
      <w:pPr>
        <w:pStyle w:val="ListParagraph"/>
        <w:numPr>
          <w:ilvl w:val="0"/>
          <w:numId w:val="1"/>
        </w:numPr>
        <w:rPr>
          <w:lang w:val="en-US"/>
        </w:rPr>
      </w:pPr>
      <w:r>
        <w:rPr>
          <w:lang w:val="en-US"/>
        </w:rPr>
        <w:t>Append results contains all columns from Table2 and Table2, including common columns</w:t>
      </w:r>
    </w:p>
    <w:p w14:paraId="223A0BF2" w14:textId="08D86EA1" w:rsidR="00505FBA" w:rsidRDefault="00505FBA" w:rsidP="00505FBA">
      <w:pPr>
        <w:pStyle w:val="ListParagraph"/>
        <w:numPr>
          <w:ilvl w:val="0"/>
          <w:numId w:val="1"/>
        </w:numPr>
        <w:rPr>
          <w:lang w:val="en-US"/>
        </w:rPr>
      </w:pPr>
      <w:r>
        <w:rPr>
          <w:lang w:val="en-US"/>
        </w:rPr>
        <w:t>Data only appears in the column it was originally in</w:t>
      </w:r>
    </w:p>
    <w:p w14:paraId="7218BF19" w14:textId="22F15140" w:rsidR="00505FBA" w:rsidRDefault="00505FBA" w:rsidP="00505FBA">
      <w:pPr>
        <w:rPr>
          <w:lang w:val="en-US"/>
        </w:rPr>
      </w:pPr>
      <w:r w:rsidRPr="00505FBA">
        <w:rPr>
          <w:lang w:val="en-US"/>
        </w:rPr>
        <w:drawing>
          <wp:inline distT="0" distB="0" distL="0" distR="0" wp14:anchorId="6FA8572B" wp14:editId="0A8B7417">
            <wp:extent cx="5943600" cy="4079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79875"/>
                    </a:xfrm>
                    <a:prstGeom prst="rect">
                      <a:avLst/>
                    </a:prstGeom>
                  </pic:spPr>
                </pic:pic>
              </a:graphicData>
            </a:graphic>
          </wp:inline>
        </w:drawing>
      </w:r>
    </w:p>
    <w:p w14:paraId="1EC6D540" w14:textId="3DD70283" w:rsidR="00505FBA" w:rsidRDefault="00505FBA" w:rsidP="00505FBA">
      <w:pPr>
        <w:pStyle w:val="ListParagraph"/>
        <w:numPr>
          <w:ilvl w:val="0"/>
          <w:numId w:val="1"/>
        </w:numPr>
        <w:rPr>
          <w:lang w:val="en-US"/>
        </w:rPr>
      </w:pPr>
      <w:r>
        <w:rPr>
          <w:lang w:val="en-US"/>
        </w:rPr>
        <w:t>If the columns or fields data types are different</w:t>
      </w:r>
    </w:p>
    <w:p w14:paraId="520F9D56" w14:textId="69D2EA1E" w:rsidR="00505FBA" w:rsidRDefault="00505FBA" w:rsidP="00505FBA">
      <w:pPr>
        <w:rPr>
          <w:lang w:val="en-US"/>
        </w:rPr>
      </w:pPr>
    </w:p>
    <w:p w14:paraId="5B6C7FD3" w14:textId="588269DF" w:rsidR="00505FBA" w:rsidRDefault="00505FBA" w:rsidP="00505FBA">
      <w:pPr>
        <w:pStyle w:val="Heading2"/>
        <w:rPr>
          <w:lang w:val="en-US"/>
        </w:rPr>
      </w:pPr>
      <w:r>
        <w:rPr>
          <w:lang w:val="en-US"/>
        </w:rPr>
        <w:t>Resolving Mismatched Data</w:t>
      </w:r>
    </w:p>
    <w:p w14:paraId="1202B51C" w14:textId="4B58738D" w:rsidR="00505FBA" w:rsidRDefault="00505FBA" w:rsidP="00505FBA">
      <w:pPr>
        <w:rPr>
          <w:lang w:val="en-US"/>
        </w:rPr>
      </w:pPr>
      <w:r>
        <w:rPr>
          <w:lang w:val="en-US"/>
        </w:rPr>
        <w:t>A Reactive Approach</w:t>
      </w:r>
    </w:p>
    <w:p w14:paraId="1B55BB05" w14:textId="6B3E55A2" w:rsidR="00505FBA" w:rsidRDefault="00A04D5C" w:rsidP="00A04D5C">
      <w:pPr>
        <w:pStyle w:val="ListParagraph"/>
        <w:numPr>
          <w:ilvl w:val="0"/>
          <w:numId w:val="1"/>
        </w:numPr>
        <w:rPr>
          <w:lang w:val="en-US"/>
        </w:rPr>
      </w:pPr>
      <w:r>
        <w:rPr>
          <w:lang w:val="en-US"/>
        </w:rPr>
        <w:t>Edit the source queries to align Mismatched Tables column names</w:t>
      </w:r>
    </w:p>
    <w:p w14:paraId="516808F5" w14:textId="40462A1D" w:rsidR="00A04D5C" w:rsidRDefault="00A04D5C" w:rsidP="00A04D5C">
      <w:pPr>
        <w:rPr>
          <w:lang w:val="en-US"/>
        </w:rPr>
      </w:pPr>
      <w:r>
        <w:rPr>
          <w:lang w:val="en-US"/>
        </w:rPr>
        <w:t>Using Append Queries as New allows for editing source queries</w:t>
      </w:r>
    </w:p>
    <w:p w14:paraId="5ECA6AC8" w14:textId="31DF3145" w:rsidR="00A04D5C" w:rsidRDefault="00A04D5C" w:rsidP="00A04D5C">
      <w:pPr>
        <w:rPr>
          <w:lang w:val="en-US"/>
        </w:rPr>
      </w:pPr>
      <w:r>
        <w:rPr>
          <w:lang w:val="en-US"/>
        </w:rPr>
        <w:t>Appended query will automatically refresh to adjust to any source query changes</w:t>
      </w:r>
    </w:p>
    <w:p w14:paraId="5A71FD4E" w14:textId="405F61B1" w:rsidR="00A04D5C" w:rsidRDefault="00A04D5C" w:rsidP="00A04D5C">
      <w:pPr>
        <w:rPr>
          <w:lang w:val="en-US"/>
        </w:rPr>
      </w:pPr>
      <w:r>
        <w:rPr>
          <w:lang w:val="en-US"/>
        </w:rPr>
        <w:t>This is not very feasible for larger data models!</w:t>
      </w:r>
    </w:p>
    <w:p w14:paraId="2633A6F6" w14:textId="08CF5DFB" w:rsidR="00A04D5C" w:rsidRDefault="00A04D5C" w:rsidP="00A04D5C">
      <w:pPr>
        <w:rPr>
          <w:lang w:val="en-US"/>
        </w:rPr>
      </w:pPr>
      <w:r w:rsidRPr="00A04D5C">
        <w:rPr>
          <w:lang w:val="en-US"/>
        </w:rPr>
        <w:drawing>
          <wp:inline distT="0" distB="0" distL="0" distR="0" wp14:anchorId="49636F26" wp14:editId="53E4BA64">
            <wp:extent cx="5943600" cy="4523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16551CE2" w14:textId="17C56D8A" w:rsidR="00A04D5C" w:rsidRDefault="00A04D5C" w:rsidP="00A04D5C">
      <w:pPr>
        <w:rPr>
          <w:lang w:val="en-US"/>
        </w:rPr>
      </w:pPr>
    </w:p>
    <w:p w14:paraId="0C080F71" w14:textId="40E51AF0" w:rsidR="00A04D5C" w:rsidRDefault="00A04D5C" w:rsidP="00A04D5C">
      <w:pPr>
        <w:pStyle w:val="Heading2"/>
        <w:rPr>
          <w:lang w:val="en-US"/>
        </w:rPr>
      </w:pPr>
      <w:r>
        <w:rPr>
          <w:lang w:val="en-US"/>
        </w:rPr>
        <w:t>Summary</w:t>
      </w:r>
    </w:p>
    <w:p w14:paraId="30474EB7" w14:textId="5846362E" w:rsidR="00A04D5C" w:rsidRDefault="00A04D5C" w:rsidP="00A04D5C">
      <w:pPr>
        <w:rPr>
          <w:lang w:val="en-US"/>
        </w:rPr>
      </w:pPr>
      <w:r>
        <w:rPr>
          <w:lang w:val="en-US"/>
        </w:rPr>
        <w:t>Many methods exist to standardize column names for append operations. Which one you use depends on the level of detail you have in your tables, and your own commitment in terms of time and knowledge of M.</w:t>
      </w:r>
    </w:p>
    <w:p w14:paraId="1899743B" w14:textId="0DEA0E3C" w:rsidR="00A04D5C" w:rsidRDefault="00A04D5C" w:rsidP="00A04D5C">
      <w:pPr>
        <w:rPr>
          <w:lang w:val="en-US"/>
        </w:rPr>
      </w:pPr>
      <w:r w:rsidRPr="00A04D5C">
        <w:rPr>
          <w:lang w:val="en-US"/>
        </w:rPr>
        <w:drawing>
          <wp:inline distT="0" distB="0" distL="0" distR="0" wp14:anchorId="287DF59C" wp14:editId="4EE3A2D1">
            <wp:extent cx="5943600" cy="1686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6560"/>
                    </a:xfrm>
                    <a:prstGeom prst="rect">
                      <a:avLst/>
                    </a:prstGeom>
                  </pic:spPr>
                </pic:pic>
              </a:graphicData>
            </a:graphic>
          </wp:inline>
        </w:drawing>
      </w:r>
    </w:p>
    <w:p w14:paraId="6730D342" w14:textId="3F9AC3E3" w:rsidR="00A04D5C" w:rsidRDefault="00A04D5C" w:rsidP="00A04D5C">
      <w:pPr>
        <w:rPr>
          <w:lang w:val="en-US"/>
        </w:rPr>
      </w:pPr>
    </w:p>
    <w:p w14:paraId="2F59A9D7" w14:textId="587419AE" w:rsidR="00A04D5C" w:rsidRDefault="003F0B22" w:rsidP="003F0B22">
      <w:pPr>
        <w:tabs>
          <w:tab w:val="left" w:pos="4008"/>
        </w:tabs>
        <w:rPr>
          <w:lang w:val="en-US"/>
        </w:rPr>
      </w:pPr>
      <w:r>
        <w:rPr>
          <w:lang w:val="en-US"/>
        </w:rPr>
        <w:tab/>
      </w:r>
    </w:p>
    <w:p w14:paraId="52B52A1D" w14:textId="77777777" w:rsidR="00A04D5C" w:rsidRPr="00A04D5C" w:rsidRDefault="00A04D5C" w:rsidP="00A04D5C">
      <w:pPr>
        <w:rPr>
          <w:lang w:val="en-US"/>
        </w:rPr>
      </w:pPr>
    </w:p>
    <w:p w14:paraId="600FC95D" w14:textId="77777777" w:rsidR="00505FBA" w:rsidRDefault="00505FBA" w:rsidP="00505FBA">
      <w:pPr>
        <w:rPr>
          <w:lang w:val="en-US"/>
        </w:rPr>
      </w:pPr>
    </w:p>
    <w:p w14:paraId="2B5148BA" w14:textId="77777777" w:rsidR="00505FBA" w:rsidRPr="00505FBA" w:rsidRDefault="00505FBA" w:rsidP="00505FBA">
      <w:pPr>
        <w:rPr>
          <w:lang w:val="en-US"/>
        </w:rPr>
      </w:pPr>
    </w:p>
    <w:p w14:paraId="6C291F74" w14:textId="00A88846" w:rsidR="00E549B5" w:rsidRDefault="00E549B5" w:rsidP="00E549B5">
      <w:pPr>
        <w:rPr>
          <w:lang w:val="en-US"/>
        </w:rPr>
      </w:pPr>
    </w:p>
    <w:p w14:paraId="5C80A4E4" w14:textId="77777777" w:rsidR="00E549B5" w:rsidRDefault="00E549B5" w:rsidP="00E549B5">
      <w:pPr>
        <w:rPr>
          <w:lang w:val="en-US"/>
        </w:rPr>
      </w:pPr>
    </w:p>
    <w:p w14:paraId="252A6AC0" w14:textId="77777777" w:rsidR="00E549B5" w:rsidRPr="00E549B5" w:rsidRDefault="00E549B5" w:rsidP="00E549B5">
      <w:pPr>
        <w:rPr>
          <w:lang w:val="en-US"/>
        </w:rPr>
      </w:pPr>
    </w:p>
    <w:p w14:paraId="3D1A2FF6" w14:textId="7FABC349" w:rsidR="00C46C85" w:rsidRDefault="00C46C85" w:rsidP="00C46C85">
      <w:pPr>
        <w:rPr>
          <w:lang w:val="en-US"/>
        </w:rPr>
      </w:pPr>
    </w:p>
    <w:p w14:paraId="7B6FD282" w14:textId="77777777" w:rsidR="00C46C85" w:rsidRPr="00C46C85" w:rsidRDefault="00C46C85" w:rsidP="00C46C85">
      <w:pPr>
        <w:rPr>
          <w:lang w:val="en-US"/>
        </w:rPr>
      </w:pPr>
    </w:p>
    <w:p w14:paraId="3E931D19" w14:textId="77777777" w:rsidR="00C46C85" w:rsidRDefault="00C46C85" w:rsidP="002C3C33">
      <w:pPr>
        <w:rPr>
          <w:lang w:val="en-US"/>
        </w:rPr>
      </w:pPr>
    </w:p>
    <w:p w14:paraId="10CEBE5E" w14:textId="6669D7F0" w:rsidR="00C46C85" w:rsidRDefault="00C46C85" w:rsidP="002C3C33">
      <w:pPr>
        <w:rPr>
          <w:lang w:val="en-US"/>
        </w:rPr>
      </w:pPr>
    </w:p>
    <w:p w14:paraId="058E1072" w14:textId="36199B5D" w:rsidR="00C46C85" w:rsidRDefault="00C46C85" w:rsidP="002C3C33">
      <w:pPr>
        <w:rPr>
          <w:lang w:val="en-US"/>
        </w:rPr>
      </w:pPr>
    </w:p>
    <w:p w14:paraId="0F6A103C" w14:textId="77777777" w:rsidR="00C46C85" w:rsidRDefault="00C46C85" w:rsidP="002C3C33">
      <w:pPr>
        <w:rPr>
          <w:lang w:val="en-US"/>
        </w:rPr>
      </w:pPr>
    </w:p>
    <w:p w14:paraId="6B04B63C" w14:textId="2ECFFCFB" w:rsidR="005B0DD0" w:rsidRDefault="005B0DD0" w:rsidP="002C3C33">
      <w:pPr>
        <w:rPr>
          <w:lang w:val="en-US"/>
        </w:rPr>
      </w:pPr>
    </w:p>
    <w:p w14:paraId="7C28F349" w14:textId="77777777" w:rsidR="005B0DD0" w:rsidRDefault="005B0DD0" w:rsidP="002C3C33">
      <w:pPr>
        <w:rPr>
          <w:lang w:val="en-US"/>
        </w:rPr>
      </w:pPr>
    </w:p>
    <w:p w14:paraId="105314D9" w14:textId="77777777" w:rsidR="005B0DD0" w:rsidRDefault="005B0DD0" w:rsidP="002C3C33">
      <w:pPr>
        <w:rPr>
          <w:lang w:val="en-US"/>
        </w:rPr>
      </w:pPr>
    </w:p>
    <w:p w14:paraId="41F7751E" w14:textId="77777777" w:rsidR="005B0DD0" w:rsidRDefault="005B0DD0" w:rsidP="002C3C33">
      <w:pPr>
        <w:rPr>
          <w:lang w:val="en-US"/>
        </w:rPr>
      </w:pPr>
    </w:p>
    <w:p w14:paraId="0E547426" w14:textId="77777777" w:rsidR="005B0DD0" w:rsidRDefault="005B0DD0" w:rsidP="002C3C33">
      <w:pPr>
        <w:rPr>
          <w:lang w:val="en-US"/>
        </w:rPr>
      </w:pPr>
    </w:p>
    <w:p w14:paraId="1876AA40" w14:textId="77777777" w:rsidR="005B0DD0" w:rsidRDefault="005B0DD0" w:rsidP="002C3C33">
      <w:pPr>
        <w:rPr>
          <w:lang w:val="en-US"/>
        </w:rPr>
      </w:pPr>
    </w:p>
    <w:p w14:paraId="70F2DD5F" w14:textId="393DA1AF" w:rsidR="002C3C33" w:rsidRDefault="002C3C33" w:rsidP="002C3C33">
      <w:pPr>
        <w:rPr>
          <w:lang w:val="en-US"/>
        </w:rPr>
      </w:pPr>
    </w:p>
    <w:p w14:paraId="0C707A2A" w14:textId="77777777" w:rsidR="002C3C33" w:rsidRDefault="002C3C33" w:rsidP="002C3C33">
      <w:pPr>
        <w:rPr>
          <w:lang w:val="en-US"/>
        </w:rPr>
      </w:pPr>
    </w:p>
    <w:p w14:paraId="239E8D77" w14:textId="14A5E47A" w:rsidR="002C3C33" w:rsidRDefault="002C3C33" w:rsidP="002C3C33">
      <w:pPr>
        <w:rPr>
          <w:lang w:val="en-US"/>
        </w:rPr>
      </w:pPr>
    </w:p>
    <w:p w14:paraId="3B3AD26B" w14:textId="5AA73241" w:rsidR="002C3C33" w:rsidRDefault="002C3C33" w:rsidP="002C3C33">
      <w:pPr>
        <w:rPr>
          <w:lang w:val="en-US"/>
        </w:rPr>
      </w:pPr>
    </w:p>
    <w:p w14:paraId="5B3FCA38" w14:textId="77777777" w:rsidR="002C3C33" w:rsidRPr="002C3C33" w:rsidRDefault="002C3C33" w:rsidP="002C3C33">
      <w:pPr>
        <w:rPr>
          <w:lang w:val="en-US"/>
        </w:rPr>
      </w:pPr>
    </w:p>
    <w:p w14:paraId="7C48C2A2" w14:textId="77777777" w:rsidR="002C3C33" w:rsidRPr="002C3C33" w:rsidRDefault="002C3C33" w:rsidP="002C3C33">
      <w:pPr>
        <w:rPr>
          <w:lang w:val="en-US"/>
        </w:rPr>
      </w:pPr>
    </w:p>
    <w:p w14:paraId="5C6EE362" w14:textId="05247EE1" w:rsidR="002A2116" w:rsidRDefault="002A2116" w:rsidP="002A2116">
      <w:pPr>
        <w:rPr>
          <w:lang w:val="en-US"/>
        </w:rPr>
      </w:pPr>
    </w:p>
    <w:p w14:paraId="642443DF" w14:textId="77777777" w:rsidR="002A2116" w:rsidRPr="002A2116" w:rsidRDefault="002A2116" w:rsidP="002A2116">
      <w:pPr>
        <w:rPr>
          <w:lang w:val="en-US"/>
        </w:rPr>
      </w:pPr>
    </w:p>
    <w:p w14:paraId="266AB715" w14:textId="77777777" w:rsidR="002A2116" w:rsidRPr="002A2116" w:rsidRDefault="002A2116" w:rsidP="002A2116">
      <w:pPr>
        <w:rPr>
          <w:lang w:val="en-US"/>
        </w:rPr>
      </w:pPr>
    </w:p>
    <w:sectPr w:rsidR="002A2116" w:rsidRPr="002A211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2D7D"/>
    <w:multiLevelType w:val="hybridMultilevel"/>
    <w:tmpl w:val="8812AA26"/>
    <w:lvl w:ilvl="0" w:tplc="20548896">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1C41DFE"/>
    <w:multiLevelType w:val="hybridMultilevel"/>
    <w:tmpl w:val="3DB24F5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116"/>
    <w:rsid w:val="002A2116"/>
    <w:rsid w:val="002C3C33"/>
    <w:rsid w:val="003F0B22"/>
    <w:rsid w:val="00505FBA"/>
    <w:rsid w:val="005B0DD0"/>
    <w:rsid w:val="009C508A"/>
    <w:rsid w:val="00A04D5C"/>
    <w:rsid w:val="00A85E93"/>
    <w:rsid w:val="00C46C85"/>
    <w:rsid w:val="00E549B5"/>
    <w:rsid w:val="00F631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AD3C2"/>
  <w15:chartTrackingRefBased/>
  <w15:docId w15:val="{B17F0191-8BFE-416B-86CA-167F27822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21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21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1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211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21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8</Pages>
  <Words>403</Words>
  <Characters>2299</Characters>
  <Application>Microsoft Office Word</Application>
  <DocSecurity>0</DocSecurity>
  <Lines>19</Lines>
  <Paragraphs>5</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Combining Data</vt:lpstr>
      <vt:lpstr>    Why should I combine queries?</vt:lpstr>
      <vt:lpstr>    Quote</vt:lpstr>
      <vt:lpstr>    Two Ways to Combine</vt:lpstr>
      <vt:lpstr>    Merge</vt:lpstr>
      <vt:lpstr>    Example</vt:lpstr>
      <vt:lpstr>    What are Mismatched Tables?</vt:lpstr>
      <vt:lpstr>    Symptoms and Risks</vt:lpstr>
      <vt:lpstr>    Resolving Mismatched Data</vt:lpstr>
    </vt:vector>
  </TitlesOfParts>
  <Company/>
  <LinksUpToDate>false</LinksUpToDate>
  <CharactersWithSpaces>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 Szucs</dc:creator>
  <cp:keywords/>
  <dc:description/>
  <cp:lastModifiedBy>Monika Szucs</cp:lastModifiedBy>
  <cp:revision>5</cp:revision>
  <dcterms:created xsi:type="dcterms:W3CDTF">2022-01-31T03:53:00Z</dcterms:created>
  <dcterms:modified xsi:type="dcterms:W3CDTF">2022-01-31T04:40:00Z</dcterms:modified>
</cp:coreProperties>
</file>